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CD10A" w14:textId="10D2CDD9" w:rsidR="002C50EB" w:rsidRDefault="002C50EB" w:rsidP="00104A1F">
      <w:pPr>
        <w:spacing w:after="0" w:line="240" w:lineRule="auto"/>
        <w:jc w:val="center"/>
        <w:rPr>
          <w:b/>
          <w:sz w:val="28"/>
        </w:rPr>
      </w:pPr>
      <w:bookmarkStart w:id="0" w:name="_GoBack"/>
      <w:r>
        <w:rPr>
          <w:b/>
          <w:noProof/>
          <w:sz w:val="28"/>
        </w:rPr>
        <w:drawing>
          <wp:inline distT="0" distB="0" distL="0" distR="0" wp14:anchorId="772DEBE7" wp14:editId="2DCB8F6A">
            <wp:extent cx="2336213" cy="1943100"/>
            <wp:effectExtent l="0" t="0" r="6985" b="0"/>
            <wp:docPr id="1" name="Picture 1" title="Training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vx67953\Desktop\Logos\TAA logo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213" cy="1943100"/>
                    </a:xfrm>
                    <a:prstGeom prst="rect">
                      <a:avLst/>
                    </a:prstGeom>
                    <a:noFill/>
                    <a:ln>
                      <a:noFill/>
                    </a:ln>
                  </pic:spPr>
                </pic:pic>
              </a:graphicData>
            </a:graphic>
          </wp:inline>
        </w:drawing>
      </w:r>
      <w:bookmarkEnd w:id="0"/>
    </w:p>
    <w:p w14:paraId="51A36226" w14:textId="77777777" w:rsidR="002C50EB" w:rsidRDefault="002C50EB" w:rsidP="00104A1F">
      <w:pPr>
        <w:spacing w:after="0" w:line="240" w:lineRule="auto"/>
        <w:jc w:val="center"/>
        <w:rPr>
          <w:b/>
          <w:sz w:val="28"/>
        </w:rPr>
      </w:pPr>
    </w:p>
    <w:p w14:paraId="33066DB4" w14:textId="77777777" w:rsidR="005D69A0" w:rsidRPr="002C50EB" w:rsidRDefault="00104A1F" w:rsidP="00104A1F">
      <w:pPr>
        <w:spacing w:after="0" w:line="240" w:lineRule="auto"/>
        <w:jc w:val="center"/>
        <w:rPr>
          <w:b/>
          <w:sz w:val="32"/>
        </w:rPr>
      </w:pPr>
      <w:r w:rsidRPr="002C50EB">
        <w:rPr>
          <w:b/>
          <w:sz w:val="32"/>
        </w:rPr>
        <w:t>Frequently Asked Questions</w:t>
      </w:r>
    </w:p>
    <w:p w14:paraId="18AB68C9" w14:textId="6B07EAEA" w:rsidR="000C7FE8" w:rsidRPr="002C50EB" w:rsidRDefault="00104A1F" w:rsidP="00206712">
      <w:pPr>
        <w:jc w:val="center"/>
        <w:rPr>
          <w:b/>
          <w:sz w:val="32"/>
        </w:rPr>
      </w:pPr>
      <w:r w:rsidRPr="002C50EB">
        <w:rPr>
          <w:b/>
          <w:sz w:val="32"/>
        </w:rPr>
        <w:t xml:space="preserve">About Advocacy </w:t>
      </w:r>
      <w:r w:rsidR="000F0403" w:rsidRPr="002C50EB">
        <w:rPr>
          <w:b/>
          <w:sz w:val="32"/>
        </w:rPr>
        <w:t>Activities</w:t>
      </w:r>
      <w:r w:rsidR="00A05BF3" w:rsidRPr="002C50EB">
        <w:rPr>
          <w:b/>
          <w:sz w:val="32"/>
        </w:rPr>
        <w:t xml:space="preserve"> for the Alumni Development Program</w:t>
      </w:r>
    </w:p>
    <w:p w14:paraId="29CC04C0" w14:textId="7F5C7432" w:rsidR="00DE3941" w:rsidRPr="00DE3941" w:rsidRDefault="00DE3941" w:rsidP="00DE3941">
      <w:pPr>
        <w:rPr>
          <w:sz w:val="24"/>
        </w:rPr>
      </w:pPr>
      <w:r>
        <w:rPr>
          <w:sz w:val="24"/>
        </w:rPr>
        <w:t xml:space="preserve">General guidance about advocacy activities </w:t>
      </w:r>
      <w:r w:rsidR="00373DD3">
        <w:rPr>
          <w:sz w:val="24"/>
        </w:rPr>
        <w:t xml:space="preserve">for the Alumni Development Program </w:t>
      </w:r>
      <w:r>
        <w:rPr>
          <w:sz w:val="24"/>
        </w:rPr>
        <w:t xml:space="preserve">is provided below. Please contact Dr. Penni Sweetenburg-Lee at 804-786-9381 or </w:t>
      </w:r>
      <w:hyperlink r:id="rId9" w:history="1">
        <w:r w:rsidRPr="0087336C">
          <w:rPr>
            <w:rStyle w:val="Hyperlink"/>
            <w:sz w:val="24"/>
          </w:rPr>
          <w:t>Penni.Sweetenburg-Lee@vbpd.virginia.gov</w:t>
        </w:r>
      </w:hyperlink>
      <w:r>
        <w:rPr>
          <w:sz w:val="24"/>
        </w:rPr>
        <w:t xml:space="preserve"> </w:t>
      </w:r>
      <w:r w:rsidR="00DE70AA">
        <w:rPr>
          <w:sz w:val="24"/>
        </w:rPr>
        <w:t>if you need</w:t>
      </w:r>
      <w:r>
        <w:rPr>
          <w:sz w:val="24"/>
        </w:rPr>
        <w:t xml:space="preserve"> </w:t>
      </w:r>
      <w:r w:rsidR="002C749C">
        <w:rPr>
          <w:sz w:val="24"/>
        </w:rPr>
        <w:t>further</w:t>
      </w:r>
      <w:r w:rsidR="00297F0C">
        <w:rPr>
          <w:sz w:val="24"/>
        </w:rPr>
        <w:t xml:space="preserve"> assistance</w:t>
      </w:r>
      <w:r>
        <w:rPr>
          <w:sz w:val="24"/>
        </w:rPr>
        <w:t>.</w:t>
      </w:r>
    </w:p>
    <w:p w14:paraId="02DFAB0F" w14:textId="77777777" w:rsidR="00966D7D" w:rsidRPr="000A02B4" w:rsidRDefault="00000326" w:rsidP="00F53BAD">
      <w:pPr>
        <w:shd w:val="clear" w:color="auto" w:fill="99CC66"/>
        <w:rPr>
          <w:b/>
          <w:sz w:val="28"/>
          <w:szCs w:val="24"/>
        </w:rPr>
      </w:pPr>
      <w:r w:rsidRPr="000A02B4">
        <w:rPr>
          <w:b/>
          <w:sz w:val="28"/>
          <w:szCs w:val="24"/>
        </w:rPr>
        <w:t>What is an advocacy activity?</w:t>
      </w:r>
    </w:p>
    <w:p w14:paraId="2803031F" w14:textId="40E70878" w:rsidR="004B7BE8" w:rsidRDefault="00B971FD" w:rsidP="000F0403">
      <w:pPr>
        <w:rPr>
          <w:sz w:val="24"/>
          <w:szCs w:val="24"/>
        </w:rPr>
      </w:pPr>
      <w:r w:rsidRPr="00E86BA5">
        <w:rPr>
          <w:sz w:val="24"/>
          <w:szCs w:val="24"/>
        </w:rPr>
        <w:t>An advocacy activity is an activity that</w:t>
      </w:r>
      <w:r w:rsidR="008F6D3D">
        <w:rPr>
          <w:sz w:val="24"/>
          <w:szCs w:val="24"/>
        </w:rPr>
        <w:t xml:space="preserve"> promotes the</w:t>
      </w:r>
      <w:r w:rsidRPr="00E86BA5">
        <w:rPr>
          <w:sz w:val="24"/>
          <w:szCs w:val="24"/>
        </w:rPr>
        <w:t xml:space="preserve"> </w:t>
      </w:r>
      <w:r w:rsidR="008F6D3D">
        <w:rPr>
          <w:sz w:val="24"/>
          <w:szCs w:val="24"/>
        </w:rPr>
        <w:t>improvement of</w:t>
      </w:r>
      <w:r w:rsidR="004B7BE8">
        <w:rPr>
          <w:sz w:val="24"/>
          <w:szCs w:val="24"/>
        </w:rPr>
        <w:t xml:space="preserve"> the disability</w:t>
      </w:r>
      <w:r w:rsidR="008F6D3D">
        <w:rPr>
          <w:sz w:val="24"/>
          <w:szCs w:val="24"/>
        </w:rPr>
        <w:t xml:space="preserve"> services system. Improvement </w:t>
      </w:r>
      <w:r w:rsidR="00F04FA5">
        <w:rPr>
          <w:sz w:val="24"/>
          <w:szCs w:val="24"/>
        </w:rPr>
        <w:t xml:space="preserve">may be achieved through </w:t>
      </w:r>
      <w:r w:rsidR="00B76C4B">
        <w:rPr>
          <w:sz w:val="24"/>
          <w:szCs w:val="24"/>
        </w:rPr>
        <w:t xml:space="preserve">expanding or </w:t>
      </w:r>
      <w:r w:rsidR="006E37D4">
        <w:rPr>
          <w:sz w:val="24"/>
          <w:szCs w:val="24"/>
        </w:rPr>
        <w:t xml:space="preserve">otherwise </w:t>
      </w:r>
      <w:r w:rsidR="00B76C4B">
        <w:rPr>
          <w:sz w:val="24"/>
          <w:szCs w:val="24"/>
        </w:rPr>
        <w:t>altering</w:t>
      </w:r>
      <w:r w:rsidR="00F04FA5">
        <w:rPr>
          <w:sz w:val="24"/>
          <w:szCs w:val="24"/>
        </w:rPr>
        <w:t xml:space="preserve"> the system.</w:t>
      </w:r>
      <w:r w:rsidR="006F50CD">
        <w:rPr>
          <w:sz w:val="24"/>
          <w:szCs w:val="24"/>
        </w:rPr>
        <w:t xml:space="preserve"> Changes to laws, regulations, or the budget may be needed to </w:t>
      </w:r>
      <w:r w:rsidR="00EC4A32">
        <w:rPr>
          <w:sz w:val="24"/>
          <w:szCs w:val="24"/>
        </w:rPr>
        <w:t>bring about</w:t>
      </w:r>
      <w:r w:rsidR="006F50CD">
        <w:rPr>
          <w:sz w:val="24"/>
          <w:szCs w:val="24"/>
        </w:rPr>
        <w:t xml:space="preserve"> </w:t>
      </w:r>
      <w:r w:rsidR="00D000C1">
        <w:rPr>
          <w:sz w:val="24"/>
          <w:szCs w:val="24"/>
        </w:rPr>
        <w:t>improvement</w:t>
      </w:r>
      <w:r w:rsidR="006F50CD">
        <w:rPr>
          <w:sz w:val="24"/>
          <w:szCs w:val="24"/>
        </w:rPr>
        <w:t>.</w:t>
      </w:r>
      <w:r w:rsidR="00F04FA5">
        <w:rPr>
          <w:sz w:val="24"/>
          <w:szCs w:val="24"/>
        </w:rPr>
        <w:t xml:space="preserve"> </w:t>
      </w:r>
      <w:r w:rsidR="004B7BE8">
        <w:rPr>
          <w:sz w:val="24"/>
          <w:szCs w:val="24"/>
        </w:rPr>
        <w:t xml:space="preserve"> </w:t>
      </w:r>
    </w:p>
    <w:p w14:paraId="59B20F3A" w14:textId="48F8A340" w:rsidR="00966D7D" w:rsidRPr="00E86BA5" w:rsidRDefault="00AA0BCA" w:rsidP="000F0403">
      <w:pPr>
        <w:rPr>
          <w:sz w:val="24"/>
          <w:szCs w:val="24"/>
        </w:rPr>
      </w:pPr>
      <w:r w:rsidRPr="00E86BA5">
        <w:rPr>
          <w:sz w:val="24"/>
          <w:szCs w:val="24"/>
        </w:rPr>
        <w:t>Advocacy activities can include phone campaigns, letter writing, petitions, written public comment, in-person public comment, meetings with policymakers, and awareness events.</w:t>
      </w:r>
      <w:r w:rsidR="00AA26C9" w:rsidRPr="00E86BA5">
        <w:rPr>
          <w:sz w:val="24"/>
          <w:szCs w:val="24"/>
        </w:rPr>
        <w:t xml:space="preserve"> Chapters should </w:t>
      </w:r>
      <w:r w:rsidR="00F17383" w:rsidRPr="00E86BA5">
        <w:rPr>
          <w:sz w:val="24"/>
          <w:szCs w:val="24"/>
        </w:rPr>
        <w:t xml:space="preserve">plan a variety of types of advocacy activities to give members an </w:t>
      </w:r>
      <w:r w:rsidR="00766122">
        <w:rPr>
          <w:sz w:val="24"/>
          <w:szCs w:val="24"/>
        </w:rPr>
        <w:t>opportunity to use</w:t>
      </w:r>
      <w:r w:rsidR="004411F6" w:rsidRPr="00E86BA5">
        <w:rPr>
          <w:sz w:val="24"/>
          <w:szCs w:val="24"/>
        </w:rPr>
        <w:t xml:space="preserve"> their differing</w:t>
      </w:r>
      <w:r w:rsidR="00F17383" w:rsidRPr="00E86BA5">
        <w:rPr>
          <w:sz w:val="24"/>
          <w:szCs w:val="24"/>
        </w:rPr>
        <w:t xml:space="preserve"> interests and skill sets.</w:t>
      </w:r>
    </w:p>
    <w:p w14:paraId="1EFF076E" w14:textId="77777777" w:rsidR="00000326" w:rsidRPr="000A02B4" w:rsidRDefault="00000326" w:rsidP="00F53BAD">
      <w:pPr>
        <w:shd w:val="clear" w:color="auto" w:fill="99CC66"/>
        <w:rPr>
          <w:b/>
          <w:sz w:val="28"/>
          <w:szCs w:val="24"/>
        </w:rPr>
      </w:pPr>
      <w:r w:rsidRPr="000A02B4">
        <w:rPr>
          <w:b/>
          <w:sz w:val="28"/>
          <w:szCs w:val="24"/>
        </w:rPr>
        <w:t>What is NOT an advocacy activity?</w:t>
      </w:r>
    </w:p>
    <w:p w14:paraId="6F943374" w14:textId="30456837" w:rsidR="00A77CF9" w:rsidRPr="00E86BA5" w:rsidRDefault="00A77CF9" w:rsidP="000F0403">
      <w:pPr>
        <w:rPr>
          <w:sz w:val="24"/>
          <w:szCs w:val="24"/>
        </w:rPr>
      </w:pPr>
      <w:r w:rsidRPr="00E86BA5">
        <w:rPr>
          <w:sz w:val="24"/>
          <w:szCs w:val="24"/>
        </w:rPr>
        <w:t xml:space="preserve">Events that </w:t>
      </w:r>
      <w:r w:rsidR="005807AB" w:rsidRPr="00E86BA5">
        <w:rPr>
          <w:sz w:val="24"/>
          <w:szCs w:val="24"/>
        </w:rPr>
        <w:t xml:space="preserve">the Board </w:t>
      </w:r>
      <w:r w:rsidR="005807AB" w:rsidRPr="00E57321">
        <w:rPr>
          <w:sz w:val="24"/>
          <w:szCs w:val="24"/>
          <w:u w:val="single"/>
        </w:rPr>
        <w:t>does not</w:t>
      </w:r>
      <w:r w:rsidR="005807AB" w:rsidRPr="00E86BA5">
        <w:rPr>
          <w:sz w:val="24"/>
          <w:szCs w:val="24"/>
        </w:rPr>
        <w:t xml:space="preserve"> consider</w:t>
      </w:r>
      <w:r w:rsidRPr="00E86BA5">
        <w:rPr>
          <w:sz w:val="24"/>
          <w:szCs w:val="24"/>
        </w:rPr>
        <w:t xml:space="preserve"> </w:t>
      </w:r>
      <w:r w:rsidR="000A4128">
        <w:rPr>
          <w:sz w:val="24"/>
          <w:szCs w:val="24"/>
        </w:rPr>
        <w:t xml:space="preserve">to be </w:t>
      </w:r>
      <w:r w:rsidRPr="00E86BA5">
        <w:rPr>
          <w:sz w:val="24"/>
          <w:szCs w:val="24"/>
        </w:rPr>
        <w:t>advocacy activities include, but are not limited to, the following:</w:t>
      </w:r>
    </w:p>
    <w:p w14:paraId="5E86EB70" w14:textId="6080391A" w:rsidR="009D2E31" w:rsidRPr="00E86BA5" w:rsidRDefault="009D2E31" w:rsidP="009D2E31">
      <w:pPr>
        <w:pStyle w:val="ListParagraph"/>
        <w:numPr>
          <w:ilvl w:val="0"/>
          <w:numId w:val="2"/>
        </w:numPr>
        <w:rPr>
          <w:sz w:val="24"/>
          <w:szCs w:val="24"/>
        </w:rPr>
      </w:pPr>
      <w:r w:rsidRPr="00E86BA5">
        <w:rPr>
          <w:sz w:val="24"/>
          <w:szCs w:val="24"/>
        </w:rPr>
        <w:t xml:space="preserve">Activities that do not </w:t>
      </w:r>
      <w:r w:rsidR="001A698E" w:rsidRPr="00E86BA5">
        <w:rPr>
          <w:sz w:val="24"/>
          <w:szCs w:val="24"/>
        </w:rPr>
        <w:t xml:space="preserve">promote </w:t>
      </w:r>
      <w:r w:rsidR="004804C0">
        <w:rPr>
          <w:sz w:val="24"/>
          <w:szCs w:val="24"/>
        </w:rPr>
        <w:t xml:space="preserve">the improvement of the services system for </w:t>
      </w:r>
      <w:r w:rsidRPr="00E86BA5">
        <w:rPr>
          <w:sz w:val="24"/>
          <w:szCs w:val="24"/>
        </w:rPr>
        <w:t>people with developmental disabilities;</w:t>
      </w:r>
    </w:p>
    <w:p w14:paraId="38CCCBE5" w14:textId="3E5AC53C" w:rsidR="00000326" w:rsidRPr="0078049A" w:rsidRDefault="00A01995" w:rsidP="0078049A">
      <w:pPr>
        <w:pStyle w:val="ListParagraph"/>
        <w:numPr>
          <w:ilvl w:val="0"/>
          <w:numId w:val="2"/>
        </w:numPr>
        <w:rPr>
          <w:sz w:val="24"/>
          <w:szCs w:val="24"/>
        </w:rPr>
      </w:pPr>
      <w:r w:rsidRPr="00E86BA5">
        <w:rPr>
          <w:sz w:val="24"/>
          <w:szCs w:val="24"/>
        </w:rPr>
        <w:t>Activities</w:t>
      </w:r>
      <w:r w:rsidR="00A92CDD" w:rsidRPr="00E86BA5">
        <w:rPr>
          <w:sz w:val="24"/>
          <w:szCs w:val="24"/>
        </w:rPr>
        <w:t xml:space="preserve"> that solely involve </w:t>
      </w:r>
      <w:r w:rsidR="00413253">
        <w:rPr>
          <w:sz w:val="24"/>
          <w:szCs w:val="24"/>
        </w:rPr>
        <w:t>advocating</w:t>
      </w:r>
      <w:r w:rsidR="00C76533" w:rsidRPr="00E86BA5">
        <w:rPr>
          <w:sz w:val="24"/>
          <w:szCs w:val="24"/>
        </w:rPr>
        <w:t xml:space="preserve"> </w:t>
      </w:r>
      <w:r w:rsidR="002B7281">
        <w:rPr>
          <w:sz w:val="24"/>
          <w:szCs w:val="24"/>
        </w:rPr>
        <w:t>for oneself, rather than advocating on behalf of others</w:t>
      </w:r>
      <w:r w:rsidR="005170A8">
        <w:rPr>
          <w:sz w:val="24"/>
          <w:szCs w:val="24"/>
        </w:rPr>
        <w:t xml:space="preserve"> e.g.,</w:t>
      </w:r>
      <w:r w:rsidR="00BA622E" w:rsidRPr="0078049A">
        <w:rPr>
          <w:sz w:val="24"/>
          <w:szCs w:val="24"/>
        </w:rPr>
        <w:t xml:space="preserve"> attending a resource fair </w:t>
      </w:r>
      <w:r w:rsidR="00C12933">
        <w:rPr>
          <w:sz w:val="24"/>
          <w:szCs w:val="24"/>
        </w:rPr>
        <w:t xml:space="preserve">solely </w:t>
      </w:r>
      <w:r w:rsidR="00BA622E" w:rsidRPr="0078049A">
        <w:rPr>
          <w:sz w:val="24"/>
          <w:szCs w:val="24"/>
        </w:rPr>
        <w:t>to rece</w:t>
      </w:r>
      <w:r w:rsidR="00C12933">
        <w:rPr>
          <w:sz w:val="24"/>
          <w:szCs w:val="24"/>
        </w:rPr>
        <w:t xml:space="preserve">ive </w:t>
      </w:r>
      <w:r w:rsidR="00FF26D4">
        <w:rPr>
          <w:sz w:val="24"/>
          <w:szCs w:val="24"/>
        </w:rPr>
        <w:t xml:space="preserve">educational </w:t>
      </w:r>
      <w:r w:rsidR="00C12933">
        <w:rPr>
          <w:sz w:val="24"/>
          <w:szCs w:val="24"/>
        </w:rPr>
        <w:t>information</w:t>
      </w:r>
      <w:r w:rsidR="009D2E31" w:rsidRPr="0078049A">
        <w:rPr>
          <w:sz w:val="24"/>
          <w:szCs w:val="24"/>
        </w:rPr>
        <w:t>;</w:t>
      </w:r>
    </w:p>
    <w:p w14:paraId="4382B4DD" w14:textId="388E8B70" w:rsidR="00A77CF9" w:rsidRPr="00E86BA5" w:rsidRDefault="003F6F54" w:rsidP="00A77CF9">
      <w:pPr>
        <w:pStyle w:val="ListParagraph"/>
        <w:numPr>
          <w:ilvl w:val="0"/>
          <w:numId w:val="2"/>
        </w:numPr>
        <w:rPr>
          <w:sz w:val="24"/>
          <w:szCs w:val="24"/>
        </w:rPr>
      </w:pPr>
      <w:r w:rsidRPr="00E86BA5">
        <w:rPr>
          <w:sz w:val="24"/>
          <w:szCs w:val="24"/>
        </w:rPr>
        <w:t>Activities that are p</w:t>
      </w:r>
      <w:r w:rsidR="003613E1" w:rsidRPr="00E86BA5">
        <w:rPr>
          <w:sz w:val="24"/>
          <w:szCs w:val="24"/>
        </w:rPr>
        <w:t>rimarily</w:t>
      </w:r>
      <w:r w:rsidRPr="00E86BA5">
        <w:rPr>
          <w:sz w:val="24"/>
          <w:szCs w:val="24"/>
        </w:rPr>
        <w:t xml:space="preserve"> </w:t>
      </w:r>
      <w:r w:rsidR="005F6058">
        <w:rPr>
          <w:sz w:val="24"/>
          <w:szCs w:val="24"/>
        </w:rPr>
        <w:t>social activities</w:t>
      </w:r>
      <w:r w:rsidR="006D468B">
        <w:rPr>
          <w:sz w:val="24"/>
          <w:szCs w:val="24"/>
        </w:rPr>
        <w:t>,</w:t>
      </w:r>
      <w:r w:rsidR="005F6058">
        <w:rPr>
          <w:sz w:val="24"/>
          <w:szCs w:val="24"/>
        </w:rPr>
        <w:t xml:space="preserve"> including </w:t>
      </w:r>
      <w:r w:rsidRPr="00E86BA5">
        <w:rPr>
          <w:sz w:val="24"/>
          <w:szCs w:val="24"/>
        </w:rPr>
        <w:t>enterta</w:t>
      </w:r>
      <w:r w:rsidR="00B9705B">
        <w:rPr>
          <w:sz w:val="24"/>
          <w:szCs w:val="24"/>
        </w:rPr>
        <w:t>in</w:t>
      </w:r>
      <w:r w:rsidR="006D468B">
        <w:rPr>
          <w:sz w:val="24"/>
          <w:szCs w:val="24"/>
        </w:rPr>
        <w:t>ment</w:t>
      </w:r>
      <w:r w:rsidR="00B9705B">
        <w:rPr>
          <w:sz w:val="24"/>
          <w:szCs w:val="24"/>
        </w:rPr>
        <w:t xml:space="preserve"> such as going to the movie theater</w:t>
      </w:r>
      <w:r w:rsidR="009D2E31" w:rsidRPr="00E86BA5">
        <w:rPr>
          <w:sz w:val="24"/>
          <w:szCs w:val="24"/>
        </w:rPr>
        <w:t>;</w:t>
      </w:r>
      <w:r w:rsidR="00505950">
        <w:rPr>
          <w:sz w:val="24"/>
          <w:szCs w:val="24"/>
        </w:rPr>
        <w:t xml:space="preserve"> and</w:t>
      </w:r>
    </w:p>
    <w:p w14:paraId="290EB89D" w14:textId="345C1C40" w:rsidR="00280F3B" w:rsidRDefault="008376B3" w:rsidP="00A77CF9">
      <w:pPr>
        <w:pStyle w:val="ListParagraph"/>
        <w:numPr>
          <w:ilvl w:val="0"/>
          <w:numId w:val="2"/>
        </w:numPr>
        <w:rPr>
          <w:sz w:val="24"/>
          <w:szCs w:val="24"/>
        </w:rPr>
      </w:pPr>
      <w:r w:rsidRPr="00E86BA5">
        <w:rPr>
          <w:sz w:val="24"/>
          <w:szCs w:val="24"/>
        </w:rPr>
        <w:t xml:space="preserve">Activities that are </w:t>
      </w:r>
      <w:r w:rsidR="000F6A18">
        <w:rPr>
          <w:sz w:val="24"/>
          <w:szCs w:val="24"/>
        </w:rPr>
        <w:t>solely to raise money for other advocacy organizations, and do not involve an educational or advocacy-related component</w:t>
      </w:r>
      <w:r w:rsidR="00505950">
        <w:rPr>
          <w:sz w:val="24"/>
          <w:szCs w:val="24"/>
        </w:rPr>
        <w:t>.</w:t>
      </w:r>
    </w:p>
    <w:p w14:paraId="0074B4BB" w14:textId="05554C13" w:rsidR="00280F3B" w:rsidRPr="00280F3B" w:rsidRDefault="00280F3B" w:rsidP="00280F3B">
      <w:pPr>
        <w:rPr>
          <w:sz w:val="24"/>
          <w:szCs w:val="24"/>
        </w:rPr>
      </w:pPr>
      <w:r>
        <w:rPr>
          <w:sz w:val="24"/>
          <w:szCs w:val="24"/>
        </w:rPr>
        <w:lastRenderedPageBreak/>
        <w:t>Chapter members may</w:t>
      </w:r>
      <w:r w:rsidR="00AA0EAF">
        <w:rPr>
          <w:sz w:val="24"/>
          <w:szCs w:val="24"/>
        </w:rPr>
        <w:t xml:space="preserve"> </w:t>
      </w:r>
      <w:r>
        <w:rPr>
          <w:sz w:val="24"/>
          <w:szCs w:val="24"/>
        </w:rPr>
        <w:t>participate in the above activities</w:t>
      </w:r>
      <w:r w:rsidR="005140BD">
        <w:rPr>
          <w:sz w:val="24"/>
          <w:szCs w:val="24"/>
        </w:rPr>
        <w:t>,</w:t>
      </w:r>
      <w:r w:rsidR="00AA0EAF">
        <w:rPr>
          <w:sz w:val="24"/>
          <w:szCs w:val="24"/>
        </w:rPr>
        <w:t xml:space="preserve"> if desired. However, </w:t>
      </w:r>
      <w:r w:rsidR="001B260B">
        <w:rPr>
          <w:sz w:val="24"/>
          <w:szCs w:val="24"/>
        </w:rPr>
        <w:t>they</w:t>
      </w:r>
      <w:r w:rsidR="00AA0EAF">
        <w:rPr>
          <w:sz w:val="24"/>
          <w:szCs w:val="24"/>
        </w:rPr>
        <w:t xml:space="preserve"> will not be </w:t>
      </w:r>
      <w:proofErr w:type="gramStart"/>
      <w:r w:rsidR="00AA0EAF">
        <w:rPr>
          <w:sz w:val="24"/>
          <w:szCs w:val="24"/>
        </w:rPr>
        <w:t>supported</w:t>
      </w:r>
      <w:proofErr w:type="gramEnd"/>
      <w:r w:rsidR="00AA0EAF">
        <w:rPr>
          <w:sz w:val="24"/>
          <w:szCs w:val="24"/>
        </w:rPr>
        <w:t xml:space="preserve"> by Board funding </w:t>
      </w:r>
      <w:r w:rsidR="00581103">
        <w:rPr>
          <w:sz w:val="24"/>
          <w:szCs w:val="24"/>
        </w:rPr>
        <w:t>nor</w:t>
      </w:r>
      <w:r w:rsidR="00AA0EAF">
        <w:rPr>
          <w:sz w:val="24"/>
          <w:szCs w:val="24"/>
        </w:rPr>
        <w:t xml:space="preserve"> count towards the required number of advocacy activities.</w:t>
      </w:r>
    </w:p>
    <w:p w14:paraId="6286162F" w14:textId="77777777" w:rsidR="00F57610" w:rsidRPr="000A02B4" w:rsidRDefault="00F57610" w:rsidP="00F57610">
      <w:pPr>
        <w:shd w:val="clear" w:color="auto" w:fill="99CC66"/>
        <w:rPr>
          <w:b/>
          <w:sz w:val="28"/>
          <w:szCs w:val="24"/>
        </w:rPr>
      </w:pPr>
      <w:r w:rsidRPr="000A02B4">
        <w:rPr>
          <w:b/>
          <w:sz w:val="28"/>
          <w:szCs w:val="24"/>
        </w:rPr>
        <w:t>Can the advocacy cause be broader than developmental disabilities?</w:t>
      </w:r>
    </w:p>
    <w:p w14:paraId="4D0DE948" w14:textId="694B8FD6" w:rsidR="00F57610" w:rsidRPr="00E86BA5" w:rsidRDefault="00F57610" w:rsidP="00F57610">
      <w:pPr>
        <w:rPr>
          <w:sz w:val="24"/>
          <w:szCs w:val="24"/>
        </w:rPr>
      </w:pPr>
      <w:r w:rsidRPr="00E86BA5">
        <w:rPr>
          <w:sz w:val="24"/>
          <w:szCs w:val="24"/>
        </w:rPr>
        <w:t xml:space="preserve">Chapters can </w:t>
      </w:r>
      <w:r w:rsidR="00694B0F">
        <w:rPr>
          <w:sz w:val="24"/>
          <w:szCs w:val="24"/>
        </w:rPr>
        <w:t>participate</w:t>
      </w:r>
      <w:r w:rsidRPr="00E86BA5">
        <w:rPr>
          <w:sz w:val="24"/>
          <w:szCs w:val="24"/>
        </w:rPr>
        <w:t xml:space="preserve"> in advocacy activities that promote causes that </w:t>
      </w:r>
      <w:r w:rsidR="003F7AFD">
        <w:rPr>
          <w:sz w:val="24"/>
          <w:szCs w:val="24"/>
        </w:rPr>
        <w:t>are</w:t>
      </w:r>
      <w:r w:rsidR="005871D8">
        <w:rPr>
          <w:sz w:val="24"/>
          <w:szCs w:val="24"/>
        </w:rPr>
        <w:t xml:space="preserve"> broader than</w:t>
      </w:r>
      <w:r w:rsidRPr="00E86BA5">
        <w:rPr>
          <w:sz w:val="24"/>
          <w:szCs w:val="24"/>
        </w:rPr>
        <w:t xml:space="preserve"> developmental disabilities as long as </w:t>
      </w:r>
      <w:r w:rsidR="00D3581A">
        <w:rPr>
          <w:sz w:val="24"/>
          <w:szCs w:val="24"/>
        </w:rPr>
        <w:t>t</w:t>
      </w:r>
      <w:r w:rsidR="00D71DD6">
        <w:rPr>
          <w:sz w:val="24"/>
          <w:szCs w:val="24"/>
        </w:rPr>
        <w:t>he activities</w:t>
      </w:r>
    </w:p>
    <w:p w14:paraId="29BB51B0" w14:textId="77777777" w:rsidR="00F57610" w:rsidRPr="00E86BA5" w:rsidRDefault="00F57610" w:rsidP="00F57610">
      <w:pPr>
        <w:pStyle w:val="ListParagraph"/>
        <w:numPr>
          <w:ilvl w:val="0"/>
          <w:numId w:val="1"/>
        </w:numPr>
        <w:rPr>
          <w:sz w:val="24"/>
          <w:szCs w:val="24"/>
        </w:rPr>
      </w:pPr>
      <w:r w:rsidRPr="00E86BA5">
        <w:rPr>
          <w:sz w:val="24"/>
          <w:szCs w:val="24"/>
        </w:rPr>
        <w:t xml:space="preserve">address issues that would also benefit people with developmental disabilities, and </w:t>
      </w:r>
    </w:p>
    <w:p w14:paraId="1239A14F" w14:textId="707CC15A" w:rsidR="00F57610" w:rsidRPr="00E86BA5" w:rsidRDefault="00F57610" w:rsidP="00F57610">
      <w:pPr>
        <w:pStyle w:val="ListParagraph"/>
        <w:numPr>
          <w:ilvl w:val="0"/>
          <w:numId w:val="1"/>
        </w:numPr>
        <w:rPr>
          <w:sz w:val="24"/>
          <w:szCs w:val="24"/>
        </w:rPr>
      </w:pPr>
      <w:proofErr w:type="gramStart"/>
      <w:r w:rsidRPr="00E86BA5">
        <w:rPr>
          <w:sz w:val="24"/>
          <w:szCs w:val="24"/>
        </w:rPr>
        <w:t>are</w:t>
      </w:r>
      <w:proofErr w:type="gramEnd"/>
      <w:r w:rsidRPr="00E86BA5">
        <w:rPr>
          <w:sz w:val="24"/>
          <w:szCs w:val="24"/>
        </w:rPr>
        <w:t xml:space="preserve"> the exception rather than the norm in the chapter’s </w:t>
      </w:r>
      <w:r w:rsidR="001A4E77">
        <w:rPr>
          <w:sz w:val="24"/>
          <w:szCs w:val="24"/>
        </w:rPr>
        <w:t>overall calendar of events i.e., majority of activities must focus on the needs of people with developmental disabilities.</w:t>
      </w:r>
    </w:p>
    <w:p w14:paraId="0E48E9A8" w14:textId="46B4E641" w:rsidR="00B2324D" w:rsidRPr="00DE70AA" w:rsidRDefault="00206B1D">
      <w:pPr>
        <w:rPr>
          <w:sz w:val="24"/>
          <w:szCs w:val="24"/>
        </w:rPr>
      </w:pPr>
      <w:r>
        <w:rPr>
          <w:sz w:val="24"/>
          <w:szCs w:val="24"/>
        </w:rPr>
        <w:t>Advocacy activitie</w:t>
      </w:r>
      <w:r w:rsidR="00F57610" w:rsidRPr="00E86BA5">
        <w:rPr>
          <w:sz w:val="24"/>
          <w:szCs w:val="24"/>
        </w:rPr>
        <w:t>s with causes that are broader than developmental disabilities need to be approved by Board staff on a case-by-case basis.</w:t>
      </w:r>
    </w:p>
    <w:p w14:paraId="4F890DC4" w14:textId="7BD3FAC9" w:rsidR="005B69D1" w:rsidRPr="000A02B4" w:rsidRDefault="00CE6B00" w:rsidP="005B69D1">
      <w:pPr>
        <w:shd w:val="clear" w:color="auto" w:fill="99CC66"/>
        <w:rPr>
          <w:b/>
          <w:sz w:val="28"/>
          <w:szCs w:val="24"/>
        </w:rPr>
      </w:pPr>
      <w:r>
        <w:rPr>
          <w:b/>
          <w:sz w:val="28"/>
          <w:szCs w:val="24"/>
        </w:rPr>
        <w:t xml:space="preserve">How do </w:t>
      </w:r>
      <w:r w:rsidR="005B69D1" w:rsidRPr="000A02B4">
        <w:rPr>
          <w:b/>
          <w:sz w:val="28"/>
          <w:szCs w:val="24"/>
        </w:rPr>
        <w:t>awareness event</w:t>
      </w:r>
      <w:r>
        <w:rPr>
          <w:b/>
          <w:sz w:val="28"/>
          <w:szCs w:val="24"/>
        </w:rPr>
        <w:t>s differ from</w:t>
      </w:r>
      <w:r w:rsidR="005B69D1" w:rsidRPr="000A02B4">
        <w:rPr>
          <w:b/>
          <w:sz w:val="28"/>
          <w:szCs w:val="24"/>
        </w:rPr>
        <w:t xml:space="preserve"> other advocacy activities?</w:t>
      </w:r>
    </w:p>
    <w:p w14:paraId="57E204EC" w14:textId="30E83121" w:rsidR="005B69D1" w:rsidRPr="00E86BA5" w:rsidRDefault="005B69D1" w:rsidP="009C76FA">
      <w:pPr>
        <w:rPr>
          <w:sz w:val="24"/>
          <w:szCs w:val="24"/>
        </w:rPr>
      </w:pPr>
      <w:r w:rsidRPr="00E86BA5">
        <w:rPr>
          <w:sz w:val="24"/>
          <w:szCs w:val="24"/>
        </w:rPr>
        <w:t xml:space="preserve">Awareness events, such as a Down </w:t>
      </w:r>
      <w:proofErr w:type="gramStart"/>
      <w:r w:rsidRPr="00E86BA5">
        <w:rPr>
          <w:sz w:val="24"/>
          <w:szCs w:val="24"/>
        </w:rPr>
        <w:t>Syndrome</w:t>
      </w:r>
      <w:proofErr w:type="gramEnd"/>
      <w:r w:rsidR="00784373">
        <w:rPr>
          <w:sz w:val="24"/>
          <w:szCs w:val="24"/>
        </w:rPr>
        <w:t xml:space="preserve"> 5k, typically focus</w:t>
      </w:r>
      <w:r w:rsidRPr="00E86BA5">
        <w:rPr>
          <w:sz w:val="24"/>
          <w:szCs w:val="24"/>
        </w:rPr>
        <w:t xml:space="preserve"> on raising awareness among the general public about a broad issue. While awareness events are an important part of advocacy, they are not the only type of advocacy. Other advocacy activities, such as phone campaigns or letter writing, are typically more focused on a specific policy issue, target decision makers as the primary audience, and request specific changes.</w:t>
      </w:r>
      <w:r w:rsidR="00B152D1" w:rsidRPr="00E86BA5">
        <w:rPr>
          <w:sz w:val="24"/>
          <w:szCs w:val="24"/>
        </w:rPr>
        <w:t xml:space="preserve"> These other advocacy activities </w:t>
      </w:r>
      <w:r w:rsidR="00891B05">
        <w:rPr>
          <w:sz w:val="24"/>
          <w:szCs w:val="24"/>
        </w:rPr>
        <w:t>can be</w:t>
      </w:r>
      <w:r w:rsidR="00B152D1" w:rsidRPr="00E86BA5">
        <w:rPr>
          <w:sz w:val="24"/>
          <w:szCs w:val="24"/>
        </w:rPr>
        <w:t xml:space="preserve"> more likely to </w:t>
      </w:r>
      <w:r w:rsidR="00D24BC7">
        <w:rPr>
          <w:sz w:val="24"/>
          <w:szCs w:val="24"/>
        </w:rPr>
        <w:t>effect</w:t>
      </w:r>
      <w:r w:rsidR="00C00C7B" w:rsidRPr="00E86BA5">
        <w:rPr>
          <w:sz w:val="24"/>
          <w:szCs w:val="24"/>
        </w:rPr>
        <w:t xml:space="preserve"> change, so chapters should plan a mixture of awareness and non-awareness advocacy events.</w:t>
      </w:r>
    </w:p>
    <w:p w14:paraId="07C04594" w14:textId="19FFCD15" w:rsidR="00E86BA5" w:rsidRPr="00E86BA5" w:rsidRDefault="005B69D1">
      <w:pPr>
        <w:rPr>
          <w:sz w:val="24"/>
          <w:szCs w:val="24"/>
        </w:rPr>
      </w:pPr>
      <w:r w:rsidRPr="00E86BA5">
        <w:rPr>
          <w:sz w:val="24"/>
          <w:szCs w:val="24"/>
        </w:rPr>
        <w:t>There may be ways to</w:t>
      </w:r>
      <w:r w:rsidR="0050639C" w:rsidRPr="00E86BA5">
        <w:rPr>
          <w:sz w:val="24"/>
          <w:szCs w:val="24"/>
        </w:rPr>
        <w:t xml:space="preserve"> make an awareness event more effective at influencing change</w:t>
      </w:r>
      <w:r w:rsidR="00F74370" w:rsidRPr="00E86BA5">
        <w:rPr>
          <w:sz w:val="24"/>
          <w:szCs w:val="24"/>
        </w:rPr>
        <w:t xml:space="preserve"> by incorporating elements from </w:t>
      </w:r>
      <w:r w:rsidR="00C12198">
        <w:rPr>
          <w:sz w:val="24"/>
          <w:szCs w:val="24"/>
        </w:rPr>
        <w:t xml:space="preserve">the </w:t>
      </w:r>
      <w:r w:rsidR="00F74370" w:rsidRPr="00E86BA5">
        <w:rPr>
          <w:sz w:val="24"/>
          <w:szCs w:val="24"/>
        </w:rPr>
        <w:t>other types of advocacy activities</w:t>
      </w:r>
      <w:r w:rsidR="0050639C" w:rsidRPr="00E86BA5">
        <w:rPr>
          <w:sz w:val="24"/>
          <w:szCs w:val="24"/>
        </w:rPr>
        <w:t>. Fo</w:t>
      </w:r>
      <w:r w:rsidR="00F74370" w:rsidRPr="00E86BA5">
        <w:rPr>
          <w:sz w:val="24"/>
          <w:szCs w:val="24"/>
        </w:rPr>
        <w:t xml:space="preserve">r example, members could </w:t>
      </w:r>
      <w:r w:rsidR="005D1F6B">
        <w:rPr>
          <w:sz w:val="24"/>
          <w:szCs w:val="24"/>
        </w:rPr>
        <w:t>ask</w:t>
      </w:r>
      <w:r w:rsidR="00F74370" w:rsidRPr="00E86BA5">
        <w:rPr>
          <w:sz w:val="24"/>
          <w:szCs w:val="24"/>
        </w:rPr>
        <w:t xml:space="preserve"> participants at an awareness event to sign a petition for a related issue.</w:t>
      </w:r>
      <w:r w:rsidR="00322039" w:rsidRPr="00E86BA5">
        <w:rPr>
          <w:sz w:val="24"/>
          <w:szCs w:val="24"/>
        </w:rPr>
        <w:t xml:space="preserve"> Members could also invite legislators or other relevant decision makers to</w:t>
      </w:r>
      <w:r w:rsidR="00B00E1A">
        <w:rPr>
          <w:sz w:val="24"/>
          <w:szCs w:val="24"/>
        </w:rPr>
        <w:t xml:space="preserve"> attend the awareness event. At the event, m</w:t>
      </w:r>
      <w:r w:rsidR="004355C3">
        <w:rPr>
          <w:sz w:val="24"/>
          <w:szCs w:val="24"/>
        </w:rPr>
        <w:t xml:space="preserve">embers could give the decision makers </w:t>
      </w:r>
      <w:r w:rsidR="00D53F65">
        <w:rPr>
          <w:sz w:val="24"/>
          <w:szCs w:val="24"/>
        </w:rPr>
        <w:t>educational information</w:t>
      </w:r>
      <w:r w:rsidR="00322039" w:rsidRPr="00E86BA5">
        <w:rPr>
          <w:sz w:val="24"/>
          <w:szCs w:val="24"/>
        </w:rPr>
        <w:t xml:space="preserve"> </w:t>
      </w:r>
      <w:r w:rsidR="002D4942" w:rsidRPr="00E86BA5">
        <w:rPr>
          <w:sz w:val="24"/>
          <w:szCs w:val="24"/>
        </w:rPr>
        <w:t>with action items</w:t>
      </w:r>
      <w:r w:rsidR="002F02B3" w:rsidRPr="00E86BA5">
        <w:rPr>
          <w:sz w:val="24"/>
          <w:szCs w:val="24"/>
        </w:rPr>
        <w:t xml:space="preserve"> so</w:t>
      </w:r>
      <w:r w:rsidR="008A28A3" w:rsidRPr="00E86BA5">
        <w:rPr>
          <w:sz w:val="24"/>
          <w:szCs w:val="24"/>
        </w:rPr>
        <w:t xml:space="preserve"> </w:t>
      </w:r>
      <w:r w:rsidR="00B34B9C">
        <w:rPr>
          <w:sz w:val="24"/>
          <w:szCs w:val="24"/>
        </w:rPr>
        <w:t>they</w:t>
      </w:r>
      <w:r w:rsidR="008A28A3" w:rsidRPr="00E86BA5">
        <w:rPr>
          <w:sz w:val="24"/>
          <w:szCs w:val="24"/>
        </w:rPr>
        <w:t xml:space="preserve"> leave with</w:t>
      </w:r>
      <w:r w:rsidR="00EB10E1" w:rsidRPr="00E86BA5">
        <w:rPr>
          <w:sz w:val="24"/>
          <w:szCs w:val="24"/>
        </w:rPr>
        <w:t xml:space="preserve"> concrete takeaways</w:t>
      </w:r>
      <w:r w:rsidR="002D4942" w:rsidRPr="00E86BA5">
        <w:rPr>
          <w:sz w:val="24"/>
          <w:szCs w:val="24"/>
        </w:rPr>
        <w:t>.</w:t>
      </w:r>
      <w:r w:rsidR="00F74370" w:rsidRPr="00E86BA5">
        <w:rPr>
          <w:sz w:val="24"/>
          <w:szCs w:val="24"/>
        </w:rPr>
        <w:t xml:space="preserve"> </w:t>
      </w:r>
    </w:p>
    <w:p w14:paraId="7470EC92" w14:textId="4C6FDDE2" w:rsidR="0011131F" w:rsidRPr="000A02B4" w:rsidRDefault="00891489" w:rsidP="00891489">
      <w:pPr>
        <w:shd w:val="clear" w:color="auto" w:fill="99CC66"/>
        <w:rPr>
          <w:b/>
          <w:sz w:val="28"/>
          <w:szCs w:val="24"/>
        </w:rPr>
      </w:pPr>
      <w:r w:rsidRPr="000A02B4">
        <w:rPr>
          <w:b/>
          <w:sz w:val="28"/>
          <w:szCs w:val="24"/>
        </w:rPr>
        <w:t xml:space="preserve">Are chapters required to </w:t>
      </w:r>
      <w:r w:rsidR="00071D40">
        <w:rPr>
          <w:b/>
          <w:sz w:val="28"/>
          <w:szCs w:val="24"/>
        </w:rPr>
        <w:t>work</w:t>
      </w:r>
      <w:r w:rsidRPr="000A02B4">
        <w:rPr>
          <w:b/>
          <w:sz w:val="28"/>
          <w:szCs w:val="24"/>
        </w:rPr>
        <w:t xml:space="preserve"> with other advocacy organizations?</w:t>
      </w:r>
    </w:p>
    <w:p w14:paraId="2F7DD358" w14:textId="2AE1C81B" w:rsidR="0041798F" w:rsidRPr="00E86BA5" w:rsidRDefault="0035576F" w:rsidP="00104A1F">
      <w:pPr>
        <w:rPr>
          <w:sz w:val="24"/>
          <w:szCs w:val="24"/>
        </w:rPr>
      </w:pPr>
      <w:r w:rsidRPr="00E86BA5">
        <w:rPr>
          <w:sz w:val="24"/>
          <w:szCs w:val="24"/>
        </w:rPr>
        <w:t xml:space="preserve">The Board does not wish to duplicate existing advocacy organizations but rather enhance their effectiveness. </w:t>
      </w:r>
      <w:r>
        <w:rPr>
          <w:sz w:val="24"/>
          <w:szCs w:val="24"/>
        </w:rPr>
        <w:t>C</w:t>
      </w:r>
      <w:r w:rsidR="00C333FB" w:rsidRPr="00E86BA5">
        <w:rPr>
          <w:sz w:val="24"/>
          <w:szCs w:val="24"/>
        </w:rPr>
        <w:t xml:space="preserve">hapters are strongly encouraged to partner </w:t>
      </w:r>
      <w:r w:rsidR="007E2308">
        <w:rPr>
          <w:sz w:val="24"/>
          <w:szCs w:val="24"/>
        </w:rPr>
        <w:t xml:space="preserve">or collaborate </w:t>
      </w:r>
      <w:r w:rsidR="006B4261">
        <w:rPr>
          <w:sz w:val="24"/>
          <w:szCs w:val="24"/>
        </w:rPr>
        <w:t xml:space="preserve">with other </w:t>
      </w:r>
      <w:r w:rsidR="00C333FB" w:rsidRPr="00E86BA5">
        <w:rPr>
          <w:sz w:val="24"/>
          <w:szCs w:val="24"/>
        </w:rPr>
        <w:t>advocacy organizations</w:t>
      </w:r>
      <w:r w:rsidR="00620702">
        <w:rPr>
          <w:sz w:val="24"/>
          <w:szCs w:val="24"/>
        </w:rPr>
        <w:t xml:space="preserve">, </w:t>
      </w:r>
      <w:r w:rsidR="00620702" w:rsidRPr="00E86BA5">
        <w:rPr>
          <w:sz w:val="24"/>
          <w:szCs w:val="24"/>
        </w:rPr>
        <w:t>including other regional chapters</w:t>
      </w:r>
      <w:r w:rsidR="00620702">
        <w:rPr>
          <w:sz w:val="24"/>
          <w:szCs w:val="24"/>
        </w:rPr>
        <w:t>,</w:t>
      </w:r>
      <w:r w:rsidR="00C333FB" w:rsidRPr="00E86BA5">
        <w:rPr>
          <w:sz w:val="24"/>
          <w:szCs w:val="24"/>
        </w:rPr>
        <w:t xml:space="preserve"> to leverage resources. </w:t>
      </w:r>
      <w:r w:rsidR="000E6EF9">
        <w:rPr>
          <w:sz w:val="24"/>
          <w:szCs w:val="24"/>
        </w:rPr>
        <w:t>See the next question to learn more about what partnering and collaboration entails.</w:t>
      </w:r>
    </w:p>
    <w:p w14:paraId="52F7208E" w14:textId="4F80B713" w:rsidR="004E327E" w:rsidRPr="000A02B4" w:rsidRDefault="00BC6C67" w:rsidP="004E327E">
      <w:pPr>
        <w:shd w:val="clear" w:color="auto" w:fill="99CC66"/>
        <w:rPr>
          <w:b/>
          <w:sz w:val="28"/>
          <w:szCs w:val="24"/>
        </w:rPr>
      </w:pPr>
      <w:r w:rsidRPr="000A02B4">
        <w:rPr>
          <w:b/>
          <w:sz w:val="28"/>
          <w:szCs w:val="24"/>
        </w:rPr>
        <w:t xml:space="preserve">What does </w:t>
      </w:r>
      <w:r w:rsidR="008A125D">
        <w:rPr>
          <w:b/>
          <w:sz w:val="28"/>
          <w:szCs w:val="24"/>
        </w:rPr>
        <w:t>working</w:t>
      </w:r>
      <w:r w:rsidRPr="000A02B4">
        <w:rPr>
          <w:b/>
          <w:sz w:val="28"/>
          <w:szCs w:val="24"/>
        </w:rPr>
        <w:t xml:space="preserve"> with other advocacy organizations mean in practice? </w:t>
      </w:r>
    </w:p>
    <w:p w14:paraId="283B6F70" w14:textId="47DD0F1A" w:rsidR="004C4202" w:rsidRDefault="004C4202" w:rsidP="00BC6C67">
      <w:pPr>
        <w:rPr>
          <w:sz w:val="24"/>
          <w:szCs w:val="24"/>
        </w:rPr>
      </w:pPr>
      <w:r>
        <w:rPr>
          <w:sz w:val="24"/>
          <w:szCs w:val="24"/>
        </w:rPr>
        <w:t xml:space="preserve">Chapter members </w:t>
      </w:r>
      <w:r w:rsidR="00152DD2">
        <w:rPr>
          <w:sz w:val="24"/>
          <w:szCs w:val="24"/>
        </w:rPr>
        <w:t xml:space="preserve">may wish to </w:t>
      </w:r>
      <w:r w:rsidR="00152DD2" w:rsidRPr="00C71653">
        <w:rPr>
          <w:sz w:val="24"/>
          <w:szCs w:val="24"/>
          <w:u w:val="single"/>
        </w:rPr>
        <w:t>partner</w:t>
      </w:r>
      <w:r w:rsidR="00152DD2">
        <w:rPr>
          <w:sz w:val="24"/>
          <w:szCs w:val="24"/>
        </w:rPr>
        <w:t xml:space="preserve"> with other</w:t>
      </w:r>
      <w:r>
        <w:rPr>
          <w:sz w:val="24"/>
          <w:szCs w:val="24"/>
        </w:rPr>
        <w:t xml:space="preserve"> organizations</w:t>
      </w:r>
      <w:r w:rsidR="00DF1503">
        <w:rPr>
          <w:sz w:val="24"/>
          <w:szCs w:val="24"/>
        </w:rPr>
        <w:t xml:space="preserve"> to co-host an advocacy activity</w:t>
      </w:r>
      <w:r>
        <w:rPr>
          <w:sz w:val="24"/>
          <w:szCs w:val="24"/>
        </w:rPr>
        <w:t>. As a partner, the chapter ca</w:t>
      </w:r>
      <w:r w:rsidR="005D17FE">
        <w:rPr>
          <w:sz w:val="24"/>
          <w:szCs w:val="24"/>
        </w:rPr>
        <w:t>n help the organization plan a</w:t>
      </w:r>
      <w:r w:rsidR="009A6037">
        <w:rPr>
          <w:sz w:val="24"/>
          <w:szCs w:val="24"/>
        </w:rPr>
        <w:t xml:space="preserve"> new or ongoing</w:t>
      </w:r>
      <w:r>
        <w:rPr>
          <w:sz w:val="24"/>
          <w:szCs w:val="24"/>
        </w:rPr>
        <w:t xml:space="preserve"> advocacy event. </w:t>
      </w:r>
      <w:r w:rsidR="007E45F8">
        <w:rPr>
          <w:sz w:val="24"/>
          <w:szCs w:val="24"/>
        </w:rPr>
        <w:t xml:space="preserve">This approach </w:t>
      </w:r>
      <w:r w:rsidR="002B2E94">
        <w:rPr>
          <w:sz w:val="24"/>
          <w:szCs w:val="24"/>
        </w:rPr>
        <w:t>gives</w:t>
      </w:r>
      <w:r w:rsidR="007E45F8">
        <w:rPr>
          <w:sz w:val="24"/>
          <w:szCs w:val="24"/>
        </w:rPr>
        <w:t xml:space="preserve"> the chapter some control over the event’s focus and content, allowing the chapter to incorporate its own advocacy priorities.</w:t>
      </w:r>
    </w:p>
    <w:p w14:paraId="2005B43E" w14:textId="6FC965B6" w:rsidR="00F75D06" w:rsidRPr="00E86BA5" w:rsidRDefault="00BC6C67" w:rsidP="00104A1F">
      <w:pPr>
        <w:rPr>
          <w:sz w:val="24"/>
          <w:szCs w:val="24"/>
        </w:rPr>
      </w:pPr>
      <w:r w:rsidRPr="00E86BA5">
        <w:rPr>
          <w:sz w:val="24"/>
          <w:szCs w:val="24"/>
        </w:rPr>
        <w:lastRenderedPageBreak/>
        <w:t xml:space="preserve">Chapter members may </w:t>
      </w:r>
      <w:r w:rsidR="00DF1503">
        <w:rPr>
          <w:sz w:val="24"/>
          <w:szCs w:val="24"/>
        </w:rPr>
        <w:t xml:space="preserve">alternatively </w:t>
      </w:r>
      <w:r w:rsidRPr="00E86BA5">
        <w:rPr>
          <w:sz w:val="24"/>
          <w:szCs w:val="24"/>
        </w:rPr>
        <w:t xml:space="preserve">wish to </w:t>
      </w:r>
      <w:r w:rsidR="00DF1503" w:rsidRPr="00DF1503">
        <w:rPr>
          <w:sz w:val="24"/>
          <w:szCs w:val="24"/>
          <w:u w:val="single"/>
        </w:rPr>
        <w:t>collaborate</w:t>
      </w:r>
      <w:r w:rsidR="00DF1503">
        <w:rPr>
          <w:sz w:val="24"/>
          <w:szCs w:val="24"/>
        </w:rPr>
        <w:t xml:space="preserve"> with other organizations to </w:t>
      </w:r>
      <w:r w:rsidR="00137EEE">
        <w:rPr>
          <w:sz w:val="24"/>
          <w:szCs w:val="24"/>
        </w:rPr>
        <w:t xml:space="preserve">help make </w:t>
      </w:r>
      <w:r w:rsidR="00112EF9">
        <w:rPr>
          <w:sz w:val="24"/>
          <w:szCs w:val="24"/>
        </w:rPr>
        <w:t>an advocacy activity</w:t>
      </w:r>
      <w:r w:rsidR="00DF1503">
        <w:rPr>
          <w:sz w:val="24"/>
          <w:szCs w:val="24"/>
        </w:rPr>
        <w:t xml:space="preserve"> </w:t>
      </w:r>
      <w:r w:rsidR="00137EEE">
        <w:rPr>
          <w:sz w:val="24"/>
          <w:szCs w:val="24"/>
        </w:rPr>
        <w:t xml:space="preserve">more </w:t>
      </w:r>
      <w:r w:rsidR="00DF1503">
        <w:rPr>
          <w:sz w:val="24"/>
          <w:szCs w:val="24"/>
        </w:rPr>
        <w:t>successful</w:t>
      </w:r>
      <w:r w:rsidRPr="00E86BA5">
        <w:rPr>
          <w:sz w:val="24"/>
          <w:szCs w:val="24"/>
        </w:rPr>
        <w:t xml:space="preserve">. </w:t>
      </w:r>
      <w:r w:rsidR="00B1394D">
        <w:rPr>
          <w:sz w:val="24"/>
          <w:szCs w:val="24"/>
        </w:rPr>
        <w:t>The role that chapter members have</w:t>
      </w:r>
      <w:r w:rsidR="00414E06">
        <w:rPr>
          <w:sz w:val="24"/>
          <w:szCs w:val="24"/>
        </w:rPr>
        <w:t xml:space="preserve"> may depend on</w:t>
      </w:r>
      <w:r w:rsidR="006720D1" w:rsidRPr="00E86BA5">
        <w:rPr>
          <w:sz w:val="24"/>
          <w:szCs w:val="24"/>
        </w:rPr>
        <w:t xml:space="preserve"> the host organization</w:t>
      </w:r>
      <w:r w:rsidR="00414E06">
        <w:rPr>
          <w:sz w:val="24"/>
          <w:szCs w:val="24"/>
        </w:rPr>
        <w:t>’s</w:t>
      </w:r>
      <w:r w:rsidR="006720D1" w:rsidRPr="00E86BA5">
        <w:rPr>
          <w:sz w:val="24"/>
          <w:szCs w:val="24"/>
        </w:rPr>
        <w:t xml:space="preserve"> needs</w:t>
      </w:r>
      <w:r w:rsidR="00722A24">
        <w:rPr>
          <w:sz w:val="24"/>
          <w:szCs w:val="24"/>
        </w:rPr>
        <w:t>. Roles</w:t>
      </w:r>
      <w:r w:rsidR="006720D1" w:rsidRPr="00E86BA5">
        <w:rPr>
          <w:sz w:val="24"/>
          <w:szCs w:val="24"/>
        </w:rPr>
        <w:t xml:space="preserve"> may include as</w:t>
      </w:r>
      <w:r w:rsidR="000C53F7">
        <w:rPr>
          <w:sz w:val="24"/>
          <w:szCs w:val="24"/>
        </w:rPr>
        <w:t>sistance in marketing the advocacy activity</w:t>
      </w:r>
      <w:r w:rsidR="006720D1" w:rsidRPr="00E86BA5">
        <w:rPr>
          <w:sz w:val="24"/>
          <w:szCs w:val="24"/>
        </w:rPr>
        <w:t xml:space="preserve"> and </w:t>
      </w:r>
      <w:r w:rsidR="00C66205">
        <w:rPr>
          <w:sz w:val="24"/>
          <w:szCs w:val="24"/>
        </w:rPr>
        <w:t>running</w:t>
      </w:r>
      <w:r w:rsidR="006720D1" w:rsidRPr="00E86BA5">
        <w:rPr>
          <w:sz w:val="24"/>
          <w:szCs w:val="24"/>
        </w:rPr>
        <w:t xml:space="preserve"> the </w:t>
      </w:r>
      <w:r w:rsidR="000C53F7">
        <w:rPr>
          <w:sz w:val="24"/>
          <w:szCs w:val="24"/>
        </w:rPr>
        <w:t>activity</w:t>
      </w:r>
      <w:r w:rsidR="006720D1" w:rsidRPr="00E86BA5">
        <w:rPr>
          <w:sz w:val="24"/>
          <w:szCs w:val="24"/>
        </w:rPr>
        <w:t xml:space="preserve"> o</w:t>
      </w:r>
      <w:r w:rsidR="002379D3" w:rsidRPr="00E86BA5">
        <w:rPr>
          <w:sz w:val="24"/>
          <w:szCs w:val="24"/>
        </w:rPr>
        <w:t>n ev</w:t>
      </w:r>
      <w:r w:rsidR="009358AB">
        <w:rPr>
          <w:sz w:val="24"/>
          <w:szCs w:val="24"/>
        </w:rPr>
        <w:t>ent day. In addition to helping fulfill the</w:t>
      </w:r>
      <w:r w:rsidR="002379D3" w:rsidRPr="00E86BA5">
        <w:rPr>
          <w:sz w:val="24"/>
          <w:szCs w:val="24"/>
        </w:rPr>
        <w:t xml:space="preserve"> other </w:t>
      </w:r>
      <w:r w:rsidR="009358AB">
        <w:rPr>
          <w:sz w:val="24"/>
          <w:szCs w:val="24"/>
        </w:rPr>
        <w:t xml:space="preserve">organization’s </w:t>
      </w:r>
      <w:r w:rsidR="002379D3" w:rsidRPr="00E86BA5">
        <w:rPr>
          <w:sz w:val="24"/>
          <w:szCs w:val="24"/>
        </w:rPr>
        <w:t>needs, c</w:t>
      </w:r>
      <w:r w:rsidR="00FD4B0A">
        <w:rPr>
          <w:sz w:val="24"/>
          <w:szCs w:val="24"/>
        </w:rPr>
        <w:t xml:space="preserve">hapters </w:t>
      </w:r>
      <w:r w:rsidR="009C7B4E" w:rsidRPr="00E86BA5">
        <w:rPr>
          <w:sz w:val="24"/>
          <w:szCs w:val="24"/>
        </w:rPr>
        <w:t xml:space="preserve">should make an effort to incorporate </w:t>
      </w:r>
      <w:r w:rsidR="00FD4B0A">
        <w:rPr>
          <w:sz w:val="24"/>
          <w:szCs w:val="24"/>
        </w:rPr>
        <w:t xml:space="preserve">their own </w:t>
      </w:r>
      <w:r w:rsidR="009C7B4E" w:rsidRPr="00E86BA5">
        <w:rPr>
          <w:sz w:val="24"/>
          <w:szCs w:val="24"/>
        </w:rPr>
        <w:t xml:space="preserve">advocacy priorities into the </w:t>
      </w:r>
      <w:r w:rsidR="00E0618B">
        <w:rPr>
          <w:sz w:val="24"/>
          <w:szCs w:val="24"/>
        </w:rPr>
        <w:t>advocacy activity,</w:t>
      </w:r>
      <w:r w:rsidR="009C7B4E" w:rsidRPr="00E86BA5">
        <w:rPr>
          <w:sz w:val="24"/>
          <w:szCs w:val="24"/>
        </w:rPr>
        <w:t xml:space="preserve"> </w:t>
      </w:r>
      <w:r w:rsidR="002205C5" w:rsidRPr="00E86BA5">
        <w:rPr>
          <w:sz w:val="24"/>
          <w:szCs w:val="24"/>
        </w:rPr>
        <w:t>to the extent</w:t>
      </w:r>
      <w:r w:rsidR="00C96BE2" w:rsidRPr="00E86BA5">
        <w:rPr>
          <w:sz w:val="24"/>
          <w:szCs w:val="24"/>
        </w:rPr>
        <w:t xml:space="preserve"> possible</w:t>
      </w:r>
      <w:r w:rsidR="009C7B4E" w:rsidRPr="00E86BA5">
        <w:rPr>
          <w:sz w:val="24"/>
          <w:szCs w:val="24"/>
        </w:rPr>
        <w:t>.</w:t>
      </w:r>
    </w:p>
    <w:sectPr w:rsidR="00F75D06" w:rsidRPr="00E86B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0AEED" w14:textId="77777777" w:rsidR="00695BC2" w:rsidRDefault="00695BC2" w:rsidP="00D04C02">
      <w:pPr>
        <w:spacing w:after="0" w:line="240" w:lineRule="auto"/>
      </w:pPr>
      <w:r>
        <w:separator/>
      </w:r>
    </w:p>
  </w:endnote>
  <w:endnote w:type="continuationSeparator" w:id="0">
    <w:p w14:paraId="0492986A" w14:textId="77777777" w:rsidR="00695BC2" w:rsidRDefault="00695BC2" w:rsidP="00D0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381499"/>
      <w:docPartObj>
        <w:docPartGallery w:val="Page Numbers (Bottom of Page)"/>
        <w:docPartUnique/>
      </w:docPartObj>
    </w:sdtPr>
    <w:sdtEndPr>
      <w:rPr>
        <w:noProof/>
      </w:rPr>
    </w:sdtEndPr>
    <w:sdtContent>
      <w:p w14:paraId="0DF93209" w14:textId="1F7CC0CD" w:rsidR="001D137F" w:rsidRDefault="001D137F">
        <w:pPr>
          <w:pStyle w:val="Footer"/>
          <w:jc w:val="center"/>
        </w:pPr>
        <w:r>
          <w:fldChar w:fldCharType="begin"/>
        </w:r>
        <w:r>
          <w:instrText xml:space="preserve"> PAGE   \* MERGEFORMAT </w:instrText>
        </w:r>
        <w:r>
          <w:fldChar w:fldCharType="separate"/>
        </w:r>
        <w:r w:rsidR="002C50EB">
          <w:rPr>
            <w:noProof/>
          </w:rPr>
          <w:t>3</w:t>
        </w:r>
        <w:r>
          <w:rPr>
            <w:noProof/>
          </w:rPr>
          <w:fldChar w:fldCharType="end"/>
        </w:r>
      </w:p>
    </w:sdtContent>
  </w:sdt>
  <w:p w14:paraId="29A45779" w14:textId="77777777" w:rsidR="001D137F" w:rsidRDefault="001D1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23497" w14:textId="77777777" w:rsidR="00695BC2" w:rsidRDefault="00695BC2" w:rsidP="00D04C02">
      <w:pPr>
        <w:spacing w:after="0" w:line="240" w:lineRule="auto"/>
      </w:pPr>
      <w:r>
        <w:separator/>
      </w:r>
    </w:p>
  </w:footnote>
  <w:footnote w:type="continuationSeparator" w:id="0">
    <w:p w14:paraId="6AD5C9B1" w14:textId="77777777" w:rsidR="00695BC2" w:rsidRDefault="00695BC2" w:rsidP="00D04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60992"/>
    <w:multiLevelType w:val="hybridMultilevel"/>
    <w:tmpl w:val="D150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594BF7"/>
    <w:multiLevelType w:val="hybridMultilevel"/>
    <w:tmpl w:val="E490FB5A"/>
    <w:lvl w:ilvl="0" w:tplc="22686A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1F"/>
    <w:rsid w:val="00000326"/>
    <w:rsid w:val="0000529C"/>
    <w:rsid w:val="000208B6"/>
    <w:rsid w:val="00020C95"/>
    <w:rsid w:val="000264DA"/>
    <w:rsid w:val="0003068A"/>
    <w:rsid w:val="000417DC"/>
    <w:rsid w:val="00043AEE"/>
    <w:rsid w:val="00046EE7"/>
    <w:rsid w:val="000572BF"/>
    <w:rsid w:val="0006306B"/>
    <w:rsid w:val="0006561C"/>
    <w:rsid w:val="00067633"/>
    <w:rsid w:val="00071D40"/>
    <w:rsid w:val="000A02B4"/>
    <w:rsid w:val="000A0471"/>
    <w:rsid w:val="000A3027"/>
    <w:rsid w:val="000A4128"/>
    <w:rsid w:val="000A4637"/>
    <w:rsid w:val="000B3392"/>
    <w:rsid w:val="000C53F7"/>
    <w:rsid w:val="000C7FE8"/>
    <w:rsid w:val="000E4CDE"/>
    <w:rsid w:val="000E6EF9"/>
    <w:rsid w:val="000F0403"/>
    <w:rsid w:val="000F210B"/>
    <w:rsid w:val="000F5F97"/>
    <w:rsid w:val="000F6A18"/>
    <w:rsid w:val="00104A1F"/>
    <w:rsid w:val="0011131F"/>
    <w:rsid w:val="00112EF9"/>
    <w:rsid w:val="001161AF"/>
    <w:rsid w:val="00117AEB"/>
    <w:rsid w:val="00127A92"/>
    <w:rsid w:val="00137EEE"/>
    <w:rsid w:val="00146298"/>
    <w:rsid w:val="00152DD2"/>
    <w:rsid w:val="00195A45"/>
    <w:rsid w:val="001A1752"/>
    <w:rsid w:val="001A4E77"/>
    <w:rsid w:val="001A698E"/>
    <w:rsid w:val="001B260B"/>
    <w:rsid w:val="001C1928"/>
    <w:rsid w:val="001D137F"/>
    <w:rsid w:val="001E1AAB"/>
    <w:rsid w:val="001F3524"/>
    <w:rsid w:val="00205636"/>
    <w:rsid w:val="00206712"/>
    <w:rsid w:val="00206B1D"/>
    <w:rsid w:val="00207214"/>
    <w:rsid w:val="00215CB3"/>
    <w:rsid w:val="00217669"/>
    <w:rsid w:val="002205C5"/>
    <w:rsid w:val="002259C7"/>
    <w:rsid w:val="00226C8C"/>
    <w:rsid w:val="00227069"/>
    <w:rsid w:val="002379D3"/>
    <w:rsid w:val="00245F1F"/>
    <w:rsid w:val="0025594C"/>
    <w:rsid w:val="002738AF"/>
    <w:rsid w:val="00280F3B"/>
    <w:rsid w:val="00281208"/>
    <w:rsid w:val="0028360B"/>
    <w:rsid w:val="00284416"/>
    <w:rsid w:val="002957DF"/>
    <w:rsid w:val="00297F0C"/>
    <w:rsid w:val="002B0064"/>
    <w:rsid w:val="002B2E94"/>
    <w:rsid w:val="002B7281"/>
    <w:rsid w:val="002C50EB"/>
    <w:rsid w:val="002C749C"/>
    <w:rsid w:val="002D3DDC"/>
    <w:rsid w:val="002D4942"/>
    <w:rsid w:val="002D70A5"/>
    <w:rsid w:val="002E444F"/>
    <w:rsid w:val="002E76E9"/>
    <w:rsid w:val="002F02B3"/>
    <w:rsid w:val="002F1141"/>
    <w:rsid w:val="00303C82"/>
    <w:rsid w:val="00315916"/>
    <w:rsid w:val="003162C4"/>
    <w:rsid w:val="00322039"/>
    <w:rsid w:val="003266F7"/>
    <w:rsid w:val="00327680"/>
    <w:rsid w:val="00335104"/>
    <w:rsid w:val="0033704A"/>
    <w:rsid w:val="0034287E"/>
    <w:rsid w:val="003524EF"/>
    <w:rsid w:val="003545F8"/>
    <w:rsid w:val="003554B4"/>
    <w:rsid w:val="0035576F"/>
    <w:rsid w:val="003613E1"/>
    <w:rsid w:val="00365915"/>
    <w:rsid w:val="00367880"/>
    <w:rsid w:val="00371E65"/>
    <w:rsid w:val="0037283B"/>
    <w:rsid w:val="00373BE9"/>
    <w:rsid w:val="00373DD3"/>
    <w:rsid w:val="0037553D"/>
    <w:rsid w:val="00380C07"/>
    <w:rsid w:val="003813C6"/>
    <w:rsid w:val="003A2B8C"/>
    <w:rsid w:val="003B01EC"/>
    <w:rsid w:val="003B3610"/>
    <w:rsid w:val="003B4EFA"/>
    <w:rsid w:val="003B5AD9"/>
    <w:rsid w:val="003C238C"/>
    <w:rsid w:val="003C3F29"/>
    <w:rsid w:val="003D6558"/>
    <w:rsid w:val="003F43A2"/>
    <w:rsid w:val="003F55F5"/>
    <w:rsid w:val="003F584A"/>
    <w:rsid w:val="003F6F54"/>
    <w:rsid w:val="003F7AFD"/>
    <w:rsid w:val="0040464F"/>
    <w:rsid w:val="00404B6C"/>
    <w:rsid w:val="00412255"/>
    <w:rsid w:val="00413253"/>
    <w:rsid w:val="00414E06"/>
    <w:rsid w:val="0041798F"/>
    <w:rsid w:val="004355C3"/>
    <w:rsid w:val="004411F6"/>
    <w:rsid w:val="004439F3"/>
    <w:rsid w:val="00474192"/>
    <w:rsid w:val="00474E25"/>
    <w:rsid w:val="00477131"/>
    <w:rsid w:val="00477A85"/>
    <w:rsid w:val="004804C0"/>
    <w:rsid w:val="00491C6E"/>
    <w:rsid w:val="004A6479"/>
    <w:rsid w:val="004A7BCD"/>
    <w:rsid w:val="004B7BE8"/>
    <w:rsid w:val="004C4202"/>
    <w:rsid w:val="004E2C19"/>
    <w:rsid w:val="004E327E"/>
    <w:rsid w:val="00505950"/>
    <w:rsid w:val="0050639C"/>
    <w:rsid w:val="005140BD"/>
    <w:rsid w:val="005170A8"/>
    <w:rsid w:val="0052476F"/>
    <w:rsid w:val="00544A38"/>
    <w:rsid w:val="00545D59"/>
    <w:rsid w:val="005560CE"/>
    <w:rsid w:val="005807AB"/>
    <w:rsid w:val="00581103"/>
    <w:rsid w:val="005871D8"/>
    <w:rsid w:val="005A49AC"/>
    <w:rsid w:val="005B69D1"/>
    <w:rsid w:val="005C7DA5"/>
    <w:rsid w:val="005D17FE"/>
    <w:rsid w:val="005D1F1E"/>
    <w:rsid w:val="005D1F6B"/>
    <w:rsid w:val="005D6447"/>
    <w:rsid w:val="005F32FD"/>
    <w:rsid w:val="005F6058"/>
    <w:rsid w:val="005F6D0C"/>
    <w:rsid w:val="00617ACF"/>
    <w:rsid w:val="00620702"/>
    <w:rsid w:val="006456CE"/>
    <w:rsid w:val="00651118"/>
    <w:rsid w:val="00661086"/>
    <w:rsid w:val="006612A0"/>
    <w:rsid w:val="006720D1"/>
    <w:rsid w:val="006755D1"/>
    <w:rsid w:val="006906A7"/>
    <w:rsid w:val="00692A31"/>
    <w:rsid w:val="00694B0F"/>
    <w:rsid w:val="00695BC2"/>
    <w:rsid w:val="006A2DA0"/>
    <w:rsid w:val="006B1D7F"/>
    <w:rsid w:val="006B4261"/>
    <w:rsid w:val="006B47E5"/>
    <w:rsid w:val="006D2DDC"/>
    <w:rsid w:val="006D4522"/>
    <w:rsid w:val="006D468B"/>
    <w:rsid w:val="006E37D4"/>
    <w:rsid w:val="006F17B2"/>
    <w:rsid w:val="006F3244"/>
    <w:rsid w:val="006F50CD"/>
    <w:rsid w:val="006F60F1"/>
    <w:rsid w:val="00722A24"/>
    <w:rsid w:val="007239EF"/>
    <w:rsid w:val="0075003A"/>
    <w:rsid w:val="00752AED"/>
    <w:rsid w:val="00766122"/>
    <w:rsid w:val="0077058E"/>
    <w:rsid w:val="0078049A"/>
    <w:rsid w:val="00784373"/>
    <w:rsid w:val="0079109E"/>
    <w:rsid w:val="007A5A9C"/>
    <w:rsid w:val="007D3643"/>
    <w:rsid w:val="007E2308"/>
    <w:rsid w:val="007E3C59"/>
    <w:rsid w:val="007E45F8"/>
    <w:rsid w:val="007E6234"/>
    <w:rsid w:val="007E7DDB"/>
    <w:rsid w:val="007F4A29"/>
    <w:rsid w:val="00822923"/>
    <w:rsid w:val="00827E20"/>
    <w:rsid w:val="008376B3"/>
    <w:rsid w:val="00861E22"/>
    <w:rsid w:val="00876F27"/>
    <w:rsid w:val="00885008"/>
    <w:rsid w:val="00891489"/>
    <w:rsid w:val="00891B05"/>
    <w:rsid w:val="008A125D"/>
    <w:rsid w:val="008A28A3"/>
    <w:rsid w:val="008B2728"/>
    <w:rsid w:val="008C080B"/>
    <w:rsid w:val="008C7CCF"/>
    <w:rsid w:val="008E2D8A"/>
    <w:rsid w:val="008F6D3D"/>
    <w:rsid w:val="009030CF"/>
    <w:rsid w:val="00922C86"/>
    <w:rsid w:val="00935790"/>
    <w:rsid w:val="009358AB"/>
    <w:rsid w:val="00937A07"/>
    <w:rsid w:val="00963A1B"/>
    <w:rsid w:val="00966D7D"/>
    <w:rsid w:val="009A3162"/>
    <w:rsid w:val="009A6037"/>
    <w:rsid w:val="009C0A5B"/>
    <w:rsid w:val="009C35BA"/>
    <w:rsid w:val="009C4E2A"/>
    <w:rsid w:val="009C571B"/>
    <w:rsid w:val="009C76FA"/>
    <w:rsid w:val="009C7B4E"/>
    <w:rsid w:val="009D2E31"/>
    <w:rsid w:val="009D696A"/>
    <w:rsid w:val="009E6322"/>
    <w:rsid w:val="009F1A5E"/>
    <w:rsid w:val="009F743F"/>
    <w:rsid w:val="00A00256"/>
    <w:rsid w:val="00A01995"/>
    <w:rsid w:val="00A05BF3"/>
    <w:rsid w:val="00A135E8"/>
    <w:rsid w:val="00A263CF"/>
    <w:rsid w:val="00A43A35"/>
    <w:rsid w:val="00A57B6C"/>
    <w:rsid w:val="00A742E7"/>
    <w:rsid w:val="00A7460C"/>
    <w:rsid w:val="00A77CF9"/>
    <w:rsid w:val="00A804B9"/>
    <w:rsid w:val="00A84AA9"/>
    <w:rsid w:val="00A92CDD"/>
    <w:rsid w:val="00AA0BCA"/>
    <w:rsid w:val="00AA0EAF"/>
    <w:rsid w:val="00AA26C9"/>
    <w:rsid w:val="00AA3AA4"/>
    <w:rsid w:val="00AF0455"/>
    <w:rsid w:val="00AF6D01"/>
    <w:rsid w:val="00B00E1A"/>
    <w:rsid w:val="00B0301D"/>
    <w:rsid w:val="00B05B28"/>
    <w:rsid w:val="00B07002"/>
    <w:rsid w:val="00B1394D"/>
    <w:rsid w:val="00B152D1"/>
    <w:rsid w:val="00B155E2"/>
    <w:rsid w:val="00B1702D"/>
    <w:rsid w:val="00B2324D"/>
    <w:rsid w:val="00B23FBB"/>
    <w:rsid w:val="00B336A5"/>
    <w:rsid w:val="00B34B9C"/>
    <w:rsid w:val="00B3593D"/>
    <w:rsid w:val="00B41C79"/>
    <w:rsid w:val="00B47A1B"/>
    <w:rsid w:val="00B53D02"/>
    <w:rsid w:val="00B541B2"/>
    <w:rsid w:val="00B57E4B"/>
    <w:rsid w:val="00B72DBB"/>
    <w:rsid w:val="00B76C4B"/>
    <w:rsid w:val="00B84C69"/>
    <w:rsid w:val="00B90EC0"/>
    <w:rsid w:val="00B9705B"/>
    <w:rsid w:val="00B971FD"/>
    <w:rsid w:val="00BA5E9F"/>
    <w:rsid w:val="00BA622E"/>
    <w:rsid w:val="00BB56B1"/>
    <w:rsid w:val="00BC6C67"/>
    <w:rsid w:val="00C00C7B"/>
    <w:rsid w:val="00C10E29"/>
    <w:rsid w:val="00C11666"/>
    <w:rsid w:val="00C12198"/>
    <w:rsid w:val="00C12933"/>
    <w:rsid w:val="00C12A0F"/>
    <w:rsid w:val="00C16332"/>
    <w:rsid w:val="00C17D3F"/>
    <w:rsid w:val="00C21955"/>
    <w:rsid w:val="00C24BE5"/>
    <w:rsid w:val="00C264F5"/>
    <w:rsid w:val="00C271C7"/>
    <w:rsid w:val="00C333FB"/>
    <w:rsid w:val="00C33F02"/>
    <w:rsid w:val="00C349CA"/>
    <w:rsid w:val="00C35723"/>
    <w:rsid w:val="00C36199"/>
    <w:rsid w:val="00C62F0B"/>
    <w:rsid w:val="00C66205"/>
    <w:rsid w:val="00C71653"/>
    <w:rsid w:val="00C76533"/>
    <w:rsid w:val="00C9394F"/>
    <w:rsid w:val="00C96BE2"/>
    <w:rsid w:val="00CA2639"/>
    <w:rsid w:val="00CA4CDF"/>
    <w:rsid w:val="00CA693D"/>
    <w:rsid w:val="00CD456C"/>
    <w:rsid w:val="00CE67B5"/>
    <w:rsid w:val="00CE6B00"/>
    <w:rsid w:val="00CF31DC"/>
    <w:rsid w:val="00D000C1"/>
    <w:rsid w:val="00D04C02"/>
    <w:rsid w:val="00D0725E"/>
    <w:rsid w:val="00D10C8F"/>
    <w:rsid w:val="00D24BC7"/>
    <w:rsid w:val="00D275D7"/>
    <w:rsid w:val="00D3581A"/>
    <w:rsid w:val="00D53F65"/>
    <w:rsid w:val="00D559E2"/>
    <w:rsid w:val="00D71DD6"/>
    <w:rsid w:val="00D830B0"/>
    <w:rsid w:val="00D84B2B"/>
    <w:rsid w:val="00D91482"/>
    <w:rsid w:val="00DA332A"/>
    <w:rsid w:val="00DA3ABA"/>
    <w:rsid w:val="00DC2DBE"/>
    <w:rsid w:val="00DC70D7"/>
    <w:rsid w:val="00DE38B8"/>
    <w:rsid w:val="00DE3941"/>
    <w:rsid w:val="00DE70AA"/>
    <w:rsid w:val="00DE71D1"/>
    <w:rsid w:val="00DE727E"/>
    <w:rsid w:val="00DF1503"/>
    <w:rsid w:val="00DF3945"/>
    <w:rsid w:val="00E0618B"/>
    <w:rsid w:val="00E10C65"/>
    <w:rsid w:val="00E2108F"/>
    <w:rsid w:val="00E2160D"/>
    <w:rsid w:val="00E42B1C"/>
    <w:rsid w:val="00E52C59"/>
    <w:rsid w:val="00E53304"/>
    <w:rsid w:val="00E53A50"/>
    <w:rsid w:val="00E57321"/>
    <w:rsid w:val="00E5736A"/>
    <w:rsid w:val="00E6226D"/>
    <w:rsid w:val="00E63506"/>
    <w:rsid w:val="00E72215"/>
    <w:rsid w:val="00E76D61"/>
    <w:rsid w:val="00E86BA5"/>
    <w:rsid w:val="00E93698"/>
    <w:rsid w:val="00EA2F12"/>
    <w:rsid w:val="00EB10E1"/>
    <w:rsid w:val="00EB3282"/>
    <w:rsid w:val="00EB4030"/>
    <w:rsid w:val="00EB4E37"/>
    <w:rsid w:val="00EC3A7D"/>
    <w:rsid w:val="00EC4A32"/>
    <w:rsid w:val="00ED4F09"/>
    <w:rsid w:val="00ED5499"/>
    <w:rsid w:val="00EE3778"/>
    <w:rsid w:val="00EE7DF1"/>
    <w:rsid w:val="00EF2F98"/>
    <w:rsid w:val="00EF75E9"/>
    <w:rsid w:val="00F03D43"/>
    <w:rsid w:val="00F04FA5"/>
    <w:rsid w:val="00F17383"/>
    <w:rsid w:val="00F22766"/>
    <w:rsid w:val="00F24E61"/>
    <w:rsid w:val="00F34869"/>
    <w:rsid w:val="00F40A4E"/>
    <w:rsid w:val="00F47ADF"/>
    <w:rsid w:val="00F508B5"/>
    <w:rsid w:val="00F53BAD"/>
    <w:rsid w:val="00F57610"/>
    <w:rsid w:val="00F739BF"/>
    <w:rsid w:val="00F74370"/>
    <w:rsid w:val="00F75D06"/>
    <w:rsid w:val="00F8499C"/>
    <w:rsid w:val="00FA489E"/>
    <w:rsid w:val="00FB608D"/>
    <w:rsid w:val="00FC419B"/>
    <w:rsid w:val="00FC67A6"/>
    <w:rsid w:val="00FC68A4"/>
    <w:rsid w:val="00FD4B0A"/>
    <w:rsid w:val="00FE58E2"/>
    <w:rsid w:val="00FF26D4"/>
    <w:rsid w:val="00FF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C02"/>
  </w:style>
  <w:style w:type="paragraph" w:styleId="Footer">
    <w:name w:val="footer"/>
    <w:basedOn w:val="Normal"/>
    <w:link w:val="FooterChar"/>
    <w:uiPriority w:val="99"/>
    <w:unhideWhenUsed/>
    <w:rsid w:val="00D0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C02"/>
  </w:style>
  <w:style w:type="character" w:styleId="CommentReference">
    <w:name w:val="annotation reference"/>
    <w:basedOn w:val="DefaultParagraphFont"/>
    <w:uiPriority w:val="99"/>
    <w:semiHidden/>
    <w:unhideWhenUsed/>
    <w:rsid w:val="00C12A0F"/>
    <w:rPr>
      <w:sz w:val="16"/>
      <w:szCs w:val="16"/>
    </w:rPr>
  </w:style>
  <w:style w:type="paragraph" w:styleId="CommentText">
    <w:name w:val="annotation text"/>
    <w:basedOn w:val="Normal"/>
    <w:link w:val="CommentTextChar"/>
    <w:uiPriority w:val="99"/>
    <w:semiHidden/>
    <w:unhideWhenUsed/>
    <w:rsid w:val="00C12A0F"/>
    <w:pPr>
      <w:spacing w:line="240" w:lineRule="auto"/>
    </w:pPr>
    <w:rPr>
      <w:sz w:val="20"/>
      <w:szCs w:val="20"/>
    </w:rPr>
  </w:style>
  <w:style w:type="character" w:customStyle="1" w:styleId="CommentTextChar">
    <w:name w:val="Comment Text Char"/>
    <w:basedOn w:val="DefaultParagraphFont"/>
    <w:link w:val="CommentText"/>
    <w:uiPriority w:val="99"/>
    <w:semiHidden/>
    <w:rsid w:val="00C12A0F"/>
    <w:rPr>
      <w:sz w:val="20"/>
      <w:szCs w:val="20"/>
    </w:rPr>
  </w:style>
  <w:style w:type="paragraph" w:styleId="CommentSubject">
    <w:name w:val="annotation subject"/>
    <w:basedOn w:val="CommentText"/>
    <w:next w:val="CommentText"/>
    <w:link w:val="CommentSubjectChar"/>
    <w:uiPriority w:val="99"/>
    <w:semiHidden/>
    <w:unhideWhenUsed/>
    <w:rsid w:val="00C12A0F"/>
    <w:rPr>
      <w:b/>
      <w:bCs/>
    </w:rPr>
  </w:style>
  <w:style w:type="character" w:customStyle="1" w:styleId="CommentSubjectChar">
    <w:name w:val="Comment Subject Char"/>
    <w:basedOn w:val="CommentTextChar"/>
    <w:link w:val="CommentSubject"/>
    <w:uiPriority w:val="99"/>
    <w:semiHidden/>
    <w:rsid w:val="00C12A0F"/>
    <w:rPr>
      <w:b/>
      <w:bCs/>
      <w:sz w:val="20"/>
      <w:szCs w:val="20"/>
    </w:rPr>
  </w:style>
  <w:style w:type="paragraph" w:styleId="BalloonText">
    <w:name w:val="Balloon Text"/>
    <w:basedOn w:val="Normal"/>
    <w:link w:val="BalloonTextChar"/>
    <w:uiPriority w:val="99"/>
    <w:semiHidden/>
    <w:unhideWhenUsed/>
    <w:rsid w:val="00C12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A0F"/>
    <w:rPr>
      <w:rFonts w:ascii="Segoe UI" w:hAnsi="Segoe UI" w:cs="Segoe UI"/>
      <w:sz w:val="18"/>
      <w:szCs w:val="18"/>
    </w:rPr>
  </w:style>
  <w:style w:type="paragraph" w:styleId="ListParagraph">
    <w:name w:val="List Paragraph"/>
    <w:basedOn w:val="Normal"/>
    <w:uiPriority w:val="34"/>
    <w:qFormat/>
    <w:rsid w:val="00477A85"/>
    <w:pPr>
      <w:ind w:left="720"/>
      <w:contextualSpacing/>
    </w:pPr>
  </w:style>
  <w:style w:type="character" w:styleId="Hyperlink">
    <w:name w:val="Hyperlink"/>
    <w:basedOn w:val="DefaultParagraphFont"/>
    <w:uiPriority w:val="99"/>
    <w:unhideWhenUsed/>
    <w:rsid w:val="00DE39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C02"/>
  </w:style>
  <w:style w:type="paragraph" w:styleId="Footer">
    <w:name w:val="footer"/>
    <w:basedOn w:val="Normal"/>
    <w:link w:val="FooterChar"/>
    <w:uiPriority w:val="99"/>
    <w:unhideWhenUsed/>
    <w:rsid w:val="00D0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C02"/>
  </w:style>
  <w:style w:type="character" w:styleId="CommentReference">
    <w:name w:val="annotation reference"/>
    <w:basedOn w:val="DefaultParagraphFont"/>
    <w:uiPriority w:val="99"/>
    <w:semiHidden/>
    <w:unhideWhenUsed/>
    <w:rsid w:val="00C12A0F"/>
    <w:rPr>
      <w:sz w:val="16"/>
      <w:szCs w:val="16"/>
    </w:rPr>
  </w:style>
  <w:style w:type="paragraph" w:styleId="CommentText">
    <w:name w:val="annotation text"/>
    <w:basedOn w:val="Normal"/>
    <w:link w:val="CommentTextChar"/>
    <w:uiPriority w:val="99"/>
    <w:semiHidden/>
    <w:unhideWhenUsed/>
    <w:rsid w:val="00C12A0F"/>
    <w:pPr>
      <w:spacing w:line="240" w:lineRule="auto"/>
    </w:pPr>
    <w:rPr>
      <w:sz w:val="20"/>
      <w:szCs w:val="20"/>
    </w:rPr>
  </w:style>
  <w:style w:type="character" w:customStyle="1" w:styleId="CommentTextChar">
    <w:name w:val="Comment Text Char"/>
    <w:basedOn w:val="DefaultParagraphFont"/>
    <w:link w:val="CommentText"/>
    <w:uiPriority w:val="99"/>
    <w:semiHidden/>
    <w:rsid w:val="00C12A0F"/>
    <w:rPr>
      <w:sz w:val="20"/>
      <w:szCs w:val="20"/>
    </w:rPr>
  </w:style>
  <w:style w:type="paragraph" w:styleId="CommentSubject">
    <w:name w:val="annotation subject"/>
    <w:basedOn w:val="CommentText"/>
    <w:next w:val="CommentText"/>
    <w:link w:val="CommentSubjectChar"/>
    <w:uiPriority w:val="99"/>
    <w:semiHidden/>
    <w:unhideWhenUsed/>
    <w:rsid w:val="00C12A0F"/>
    <w:rPr>
      <w:b/>
      <w:bCs/>
    </w:rPr>
  </w:style>
  <w:style w:type="character" w:customStyle="1" w:styleId="CommentSubjectChar">
    <w:name w:val="Comment Subject Char"/>
    <w:basedOn w:val="CommentTextChar"/>
    <w:link w:val="CommentSubject"/>
    <w:uiPriority w:val="99"/>
    <w:semiHidden/>
    <w:rsid w:val="00C12A0F"/>
    <w:rPr>
      <w:b/>
      <w:bCs/>
      <w:sz w:val="20"/>
      <w:szCs w:val="20"/>
    </w:rPr>
  </w:style>
  <w:style w:type="paragraph" w:styleId="BalloonText">
    <w:name w:val="Balloon Text"/>
    <w:basedOn w:val="Normal"/>
    <w:link w:val="BalloonTextChar"/>
    <w:uiPriority w:val="99"/>
    <w:semiHidden/>
    <w:unhideWhenUsed/>
    <w:rsid w:val="00C12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A0F"/>
    <w:rPr>
      <w:rFonts w:ascii="Segoe UI" w:hAnsi="Segoe UI" w:cs="Segoe UI"/>
      <w:sz w:val="18"/>
      <w:szCs w:val="18"/>
    </w:rPr>
  </w:style>
  <w:style w:type="paragraph" w:styleId="ListParagraph">
    <w:name w:val="List Paragraph"/>
    <w:basedOn w:val="Normal"/>
    <w:uiPriority w:val="34"/>
    <w:qFormat/>
    <w:rsid w:val="00477A85"/>
    <w:pPr>
      <w:ind w:left="720"/>
      <w:contextualSpacing/>
    </w:pPr>
  </w:style>
  <w:style w:type="character" w:styleId="Hyperlink">
    <w:name w:val="Hyperlink"/>
    <w:basedOn w:val="DefaultParagraphFont"/>
    <w:uiPriority w:val="99"/>
    <w:unhideWhenUsed/>
    <w:rsid w:val="00DE3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nni.Sweetenburg-Lee@vbpd.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NKAHMF2WWKTP-399312027-2149</_dlc_DocId>
    <_dlc_DocIdUrl xmlns="89461f00-0b74-46d7-ba90-7a84aa4e2ee4">
      <Url>https://sharepoint.wwrc.net/VBPDdocs/_layouts/15/DocIdRedir.aspx?ID=NKAHMF2WWKTP-399312027-2149</Url>
      <Description>NKAHMF2WWKTP-399312027-2149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B7270-C8CE-4284-B13A-72388CCBFBAE}"/>
</file>

<file path=customXml/itemProps2.xml><?xml version="1.0" encoding="utf-8"?>
<ds:datastoreItem xmlns:ds="http://schemas.openxmlformats.org/officeDocument/2006/customXml" ds:itemID="{F9E45599-2136-45F2-B638-0CF1B2874073}"/>
</file>

<file path=customXml/itemProps3.xml><?xml version="1.0" encoding="utf-8"?>
<ds:datastoreItem xmlns:ds="http://schemas.openxmlformats.org/officeDocument/2006/customXml" ds:itemID="{6818C263-6B9C-4C8A-A24A-6788A59FA920}"/>
</file>

<file path=customXml/itemProps4.xml><?xml version="1.0" encoding="utf-8"?>
<ds:datastoreItem xmlns:ds="http://schemas.openxmlformats.org/officeDocument/2006/customXml" ds:itemID="{3C7C9B69-04A9-4135-8D9D-364957156BB7}"/>
</file>

<file path=customXml/itemProps5.xml><?xml version="1.0" encoding="utf-8"?>
<ds:datastoreItem xmlns:ds="http://schemas.openxmlformats.org/officeDocument/2006/customXml" ds:itemID="{F9E45599-2136-45F2-B638-0CF1B2874073}"/>
</file>

<file path=docProps/app.xml><?xml version="1.0" encoding="utf-8"?>
<Properties xmlns="http://schemas.openxmlformats.org/officeDocument/2006/extended-properties" xmlns:vt="http://schemas.openxmlformats.org/officeDocument/2006/docPropsVTypes">
  <Template>Normal</Template>
  <TotalTime>311</TotalTime>
  <Pages>1</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Nia (VBPD)</dc:creator>
  <cp:keywords/>
  <dc:description/>
  <cp:lastModifiedBy>Jarvela, Benjamin (VBPD)</cp:lastModifiedBy>
  <cp:revision>434</cp:revision>
  <dcterms:created xsi:type="dcterms:W3CDTF">2018-08-27T19:12:00Z</dcterms:created>
  <dcterms:modified xsi:type="dcterms:W3CDTF">2018-09-25T15:06:00Z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66d0e580-0757-4aa0-8e66-0475fc057510</vt:lpwstr>
  </property>
</Properties>
</file>